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120"/>
        <w:jc w:val="center"/>
        <w:rPr/>
      </w:pPr>
      <w:r>
        <w:rPr>
          <w:rFonts w:cs="Times New Roman" w:ascii="Times New Roman" w:hAnsi="Times New Roman"/>
          <w:b/>
          <w:bCs/>
        </w:rPr>
        <w:t>Контрольные вопросы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1. Диаграмма Герцшпрунга-Рассела: основные составляющие.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2. Гарвардская спектральная классификация звезд и ее физическое обоснование.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3. Фундаментальные параметры звезд и соотношения между ними.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4. Определение масс компонент визуально-двойной системы.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5. Определение масс компонент затменной и спектрально-двойной системы.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6. Прямые методы определения радиусов звезд.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7. Эволюция звезд: стадия сжатия </w:t>
      </w:r>
      <w:r>
        <w:rPr>
          <w:rFonts w:cs="Times New Roman" w:ascii="Times New Roman" w:hAnsi="Times New Roman"/>
        </w:rPr>
        <w:t xml:space="preserve">и </w:t>
      </w:r>
      <w:r>
        <w:rPr>
          <w:rFonts w:cs="Times New Roman" w:ascii="Times New Roman" w:hAnsi="Times New Roman"/>
        </w:rPr>
        <w:t>стадия главной последовательности.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 Эволюция после стадии ГП: звезды с М &lt; 2.3 Msun.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9</w:t>
      </w:r>
      <w:bookmarkStart w:id="0" w:name="__DdeLink__33_113432382"/>
      <w:r>
        <w:rPr>
          <w:rFonts w:cs="Times New Roman" w:ascii="Times New Roman" w:hAnsi="Times New Roman"/>
        </w:rPr>
        <w:t xml:space="preserve">. </w:t>
      </w:r>
      <w:bookmarkEnd w:id="0"/>
      <w:r>
        <w:rPr>
          <w:rFonts w:cs="Times New Roman" w:ascii="Times New Roman" w:hAnsi="Times New Roman"/>
        </w:rPr>
        <w:t>Эволюция после стадии ГП: звезды с 2.3 Msun &lt; М &lt; 8 Msun.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0</w:t>
      </w:r>
      <w:r>
        <w:rPr>
          <w:rFonts w:cs="Times New Roman" w:ascii="Times New Roman" w:hAnsi="Times New Roman"/>
        </w:rPr>
        <w:t>. Эволюция после стадии ГП: звезды с М &gt; 8 Msun.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. Особенности эволюции тесных двойных систем.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. Солнечная фотосфера: наблюдения и физические условия.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. Солнечная хромосфера, корона, солнечный ветер: наблюдения и физические условия.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. Внутреннее строение Солнца. Наблюдательная проверка.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 Солнечная активность: наб</w:t>
      </w:r>
      <w:r>
        <w:rPr>
          <w:rFonts w:cs="Times New Roman" w:ascii="Times New Roman" w:hAnsi="Times New Roman"/>
        </w:rPr>
        <w:t>л</w:t>
      </w:r>
      <w:r>
        <w:rPr>
          <w:rFonts w:cs="Times New Roman" w:ascii="Times New Roman" w:hAnsi="Times New Roman"/>
        </w:rPr>
        <w:t>юдательные проявления.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>. Белые карлики. Нейтронные звезды. Черные дыры.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>. Цефеиды.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 xml:space="preserve">. Новые, сверхновые типа </w:t>
      </w:r>
      <w:r>
        <w:rPr>
          <w:rFonts w:cs="Times New Roman" w:ascii="Times New Roman" w:hAnsi="Times New Roman"/>
          <w:lang w:val="en-US"/>
        </w:rPr>
        <w:t>Ia</w:t>
      </w:r>
      <w:r>
        <w:rPr>
          <w:rFonts w:cs="Times New Roman" w:ascii="Times New Roman" w:hAnsi="Times New Roman"/>
        </w:rPr>
        <w:t xml:space="preserve"> и типа </w:t>
      </w:r>
      <w:r>
        <w:rPr>
          <w:rFonts w:cs="Times New Roman" w:ascii="Times New Roman" w:hAnsi="Times New Roman"/>
          <w:lang w:val="en-US"/>
        </w:rPr>
        <w:t>II</w:t>
      </w:r>
      <w:r>
        <w:rPr>
          <w:rFonts w:cs="Times New Roman" w:ascii="Times New Roman" w:hAnsi="Times New Roman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Normal" w:cs="DejaVu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0e5"/>
    <w:pPr>
      <w:widowControl w:val="false"/>
      <w:suppressAutoHyphens w:val="true"/>
      <w:bidi w:val="0"/>
      <w:jc w:val="left"/>
    </w:pPr>
    <w:rPr>
      <w:rFonts w:ascii="Liberation Serif" w:hAnsi="Liberation Serif" w:eastAsia="Source Han Sans CN Normal" w:cs="DejaVu Sans"/>
      <w:color w:val="00000A"/>
      <w:sz w:val="24"/>
      <w:szCs w:val="24"/>
      <w:lang w:val="ru-RU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rsid w:val="003450e5"/>
    <w:pPr>
      <w:spacing w:lineRule="auto" w:line="288" w:before="0" w:after="140"/>
    </w:pPr>
    <w:rPr/>
  </w:style>
  <w:style w:type="paragraph" w:styleId="List">
    <w:name w:val="List"/>
    <w:basedOn w:val="TextBody"/>
    <w:rsid w:val="003450e5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1" w:customStyle="1">
    <w:name w:val="Заголовок"/>
    <w:basedOn w:val="Normal"/>
    <w:qFormat/>
    <w:rsid w:val="003450e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tle">
    <w:name w:val="Title"/>
    <w:basedOn w:val="Normal"/>
    <w:qFormat/>
    <w:rsid w:val="003450e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3450e5"/>
    <w:pPr>
      <w:suppressLineNumbers/>
    </w:pPr>
    <w:rPr/>
  </w:style>
  <w:style w:type="paragraph" w:styleId="Quotations">
    <w:name w:val="Quotations"/>
    <w:basedOn w:val="Normal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LibreOffice/4.4.7.2$Linux_X86_64 LibreOffice_project/40$Build-2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2017-11-18T11:07:00Z</dcterms:created>
  <dc:language>ru-RU</dc:language>
  <dcterms:modified xsi:type="dcterms:W3CDTF">2018-11-15T15:52:09Z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