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59" w:rsidRDefault="003C3E59" w:rsidP="003C3E59">
      <w:r>
        <w:t>Резюме проекта, выполняемого</w:t>
      </w:r>
      <w:r>
        <w:t xml:space="preserve"> </w:t>
      </w:r>
      <w:r>
        <w:t>в рамках ФЦП</w:t>
      </w:r>
      <w:r>
        <w:t xml:space="preserve"> </w:t>
      </w:r>
      <w:r>
        <w:t>«Исследования и разработки по приоритетным направлениям развития научн</w:t>
      </w:r>
      <w:proofErr w:type="gramStart"/>
      <w:r>
        <w:t>о-</w:t>
      </w:r>
      <w:proofErr w:type="gramEnd"/>
      <w:r>
        <w:t xml:space="preserve"> </w:t>
      </w:r>
      <w:r>
        <w:t>технологического комплекса России на 2014 – 2020 годы»</w:t>
      </w:r>
      <w:r>
        <w:t xml:space="preserve">  </w:t>
      </w:r>
      <w:r>
        <w:t>по этапу № 4</w:t>
      </w:r>
    </w:p>
    <w:p w:rsidR="003C3E59" w:rsidRDefault="003C3E59" w:rsidP="003C3E59">
      <w:r>
        <w:t>1. Цель проекта</w:t>
      </w:r>
    </w:p>
    <w:p w:rsidR="003C3E59" w:rsidRDefault="003C3E59" w:rsidP="003C3E59">
      <w:r>
        <w:t xml:space="preserve">Проблема </w:t>
      </w:r>
      <w:proofErr w:type="spellStart"/>
      <w:r>
        <w:t>астероидно-кометной</w:t>
      </w:r>
      <w:proofErr w:type="spellEnd"/>
      <w:r>
        <w:t xml:space="preserve"> опасности является глобальной проблемой для человечества. Главным препятствием на пути исследования проблемы АКО является дефицит данных об орбитальных свойствах опасных объектов, обусловленный нехваткой астрономических наблюдений. Существующие в мире системы мониторинга не обладают достаточной оперативностью для заблаговременного выявления опасных небесных тел.</w:t>
      </w:r>
    </w:p>
    <w:p w:rsidR="003C3E59" w:rsidRDefault="003C3E59" w:rsidP="003C3E59">
      <w:r>
        <w:t>Цель проекта - разработка комплекса научно-технических решений, направленных на создание автоматизированной системы мониторинга околоземного пространства для обнаружения опасных небесных тел на основе кластера широкоугольных оптических систем высокой производительности. Предполагается, что уже в процессе реализации данного проекта будет создан макет кластера, состоящий из нескольких телескопов с апертурой 25 см и полем ~78 квадратных градусов, который будет способен за ночь выявить в околоземном пространстве опасные объекты с размером 20 м и более за орбитой Луны. В частности, это позволит обнаруживать космические тела с характеристиками, подобными Челябинскому объекту, приблизительно за сутки до столкновения.</w:t>
      </w:r>
    </w:p>
    <w:p w:rsidR="003C3E59" w:rsidRDefault="003C3E59" w:rsidP="003C3E59"/>
    <w:p w:rsidR="003C3E59" w:rsidRDefault="003C3E59" w:rsidP="003C3E59">
      <w:r>
        <w:t>2. Основные результаты проекта</w:t>
      </w:r>
    </w:p>
    <w:p w:rsidR="003C3E59" w:rsidRDefault="003C3E59" w:rsidP="003C3E59"/>
    <w:p w:rsidR="003C3E59" w:rsidRDefault="003C3E59" w:rsidP="003C3E59">
      <w:r>
        <w:t>1. Разработан алгоритм управления автоматизированной системой кластера широкоугольных телескопов.</w:t>
      </w:r>
    </w:p>
    <w:p w:rsidR="003C3E59" w:rsidRDefault="003C3E59" w:rsidP="003C3E59">
      <w:r>
        <w:t>2. Разработан алгоритм оптимальной последовательности и порядка мониторинга для эффективного обнаружения опасных небесных тел.</w:t>
      </w:r>
    </w:p>
    <w:p w:rsidR="003C3E59" w:rsidRDefault="003C3E59" w:rsidP="003C3E59">
      <w:r>
        <w:t>3. Разработан алгоритм отождествления объектов небесной сферы для выявления опасных небесных тел.</w:t>
      </w:r>
    </w:p>
    <w:p w:rsidR="003C3E59" w:rsidRDefault="003C3E59" w:rsidP="003C3E59">
      <w:r>
        <w:t>4. Разработан алгоритм определения орбит опасных небесных тел по коротким дугам наблюдений</w:t>
      </w:r>
    </w:p>
    <w:p w:rsidR="003C3E59" w:rsidRDefault="003C3E59" w:rsidP="003C3E59">
      <w:r>
        <w:t>5. Разработан алгоритм оценки вероятности опасных сближений естественных небесных тел с Землей для выдачи предупреждения о космической угрозе.</w:t>
      </w:r>
    </w:p>
    <w:p w:rsidR="003C3E59" w:rsidRDefault="003C3E59" w:rsidP="003C3E59">
      <w:r>
        <w:t xml:space="preserve">6. Разработана Программа и методики экспериментальных исследований ЭО АПК автоматизированной системы мониторинга околоземного пространства для обнаружения </w:t>
      </w:r>
      <w:r>
        <w:lastRenderedPageBreak/>
        <w:t>опасных небесных тел на основе кластера широкоугольных оптических систем высокой производительности.</w:t>
      </w:r>
    </w:p>
    <w:p w:rsidR="003C3E59" w:rsidRDefault="003C3E59" w:rsidP="003C3E59">
      <w:r>
        <w:t>7. Разработана эскизная конструкторская и программная документация, реализующая научно-технические решения.</w:t>
      </w:r>
    </w:p>
    <w:p w:rsidR="003C3E59" w:rsidRDefault="003C3E59" w:rsidP="003C3E59">
      <w:r>
        <w:t>8. Разработан и создан ЭО АПК автоматизированной системы мониторинга околоземного пространства для обнаружения опасных небесных тел на основе кластера широкоугольных оптических систем высокой производительности.</w:t>
      </w:r>
    </w:p>
    <w:p w:rsidR="003C3E59" w:rsidRDefault="003C3E59" w:rsidP="003C3E59">
      <w:r>
        <w:t>9. Проведены экспериментальные исследования ЭО АПК автоматизированной системы мониторинга околоземного пространства для обнаружения опасных небесных тел на основе кластера широкоугольных оптических систем высокой производительности, в соответствии с разработанной Программой и методиками.</w:t>
      </w:r>
    </w:p>
    <w:p w:rsidR="003C3E59" w:rsidRDefault="003C3E59" w:rsidP="003C3E59">
      <w:r>
        <w:t>10. Разработана методика юстировки широкоугольной оптической системы высокой производительности.</w:t>
      </w:r>
    </w:p>
    <w:p w:rsidR="003C3E59" w:rsidRDefault="003C3E59" w:rsidP="003C3E59">
      <w:r>
        <w:t>11. Разработана методика получения пробных изображений от широкоугольной оптической системы высокой производительности.</w:t>
      </w:r>
    </w:p>
    <w:p w:rsidR="003C3E59" w:rsidRDefault="003C3E59" w:rsidP="003C3E59">
      <w:r>
        <w:t>12. Получен патент на полезную модель "Оптическая система широкоугольного телескопа VT-78d". Подготовлена и подана заявка на патент на полезную модель "Система съемных светозащитных бленд для устранения прямой засветки детектора широкоугольного телескопа".</w:t>
      </w:r>
    </w:p>
    <w:p w:rsidR="003C3E59" w:rsidRDefault="003C3E59" w:rsidP="003C3E59">
      <w:r>
        <w:t>Проведены работы по созданию экспериментального образца аппаратно-программного комплекса автоматизированной системы мониторинга околоземного пространства для обнаружения опасных небесных тел на основе кластера широкоугольных оптических систем высокой производительности.</w:t>
      </w:r>
    </w:p>
    <w:p w:rsidR="003C3E59" w:rsidRDefault="003C3E59" w:rsidP="003C3E59">
      <w:r>
        <w:t>Экспериментальный образец аппаратно-программного комплекса автоматизированной системы мониторинга околоземного пространства для обнаружения опасных небесных тел состоит из аппаратной части и  шести программных модулей.</w:t>
      </w:r>
    </w:p>
    <w:p w:rsidR="003C3E59" w:rsidRDefault="003C3E59" w:rsidP="003C3E59">
      <w:r>
        <w:t>Аппаратная часть включает в себя:</w:t>
      </w:r>
    </w:p>
    <w:p w:rsidR="003C3E59" w:rsidRDefault="003C3E59" w:rsidP="003C3E59">
      <w:r>
        <w:t>1.широкоугольную оптическую систему высокой производительности, состоящую из 2-х телескопов диаметром 25 см и полем зрения 78.5 квадратных градусов;</w:t>
      </w:r>
    </w:p>
    <w:p w:rsidR="003C3E59" w:rsidRDefault="003C3E59" w:rsidP="003C3E59">
      <w:r>
        <w:t>2.блок фокусирующего устройства для телескопа;</w:t>
      </w:r>
    </w:p>
    <w:p w:rsidR="003C3E59" w:rsidRDefault="003C3E59" w:rsidP="003C3E59">
      <w:r>
        <w:t xml:space="preserve">3.управляемая цифровая </w:t>
      </w:r>
      <w:proofErr w:type="spellStart"/>
      <w:r>
        <w:t>ПЗС-камера</w:t>
      </w:r>
      <w:proofErr w:type="spellEnd"/>
      <w:r>
        <w:t>;</w:t>
      </w:r>
    </w:p>
    <w:p w:rsidR="003C3E59" w:rsidRDefault="003C3E59" w:rsidP="003C3E59">
      <w:r>
        <w:t>4.опорно-поворотное устройство для широкоугольной оптической системы;</w:t>
      </w:r>
    </w:p>
    <w:p w:rsidR="003C3E59" w:rsidRDefault="003C3E59" w:rsidP="003C3E59">
      <w:r>
        <w:t>5.компьютер для управления системой широкоугольных телескопов;</w:t>
      </w:r>
    </w:p>
    <w:p w:rsidR="003C3E59" w:rsidRDefault="003C3E59" w:rsidP="003C3E59">
      <w:r>
        <w:t>6.рабочая станция (персональный компьютер) для обработки данных;</w:t>
      </w:r>
    </w:p>
    <w:p w:rsidR="003C3E59" w:rsidRDefault="003C3E59" w:rsidP="003C3E59">
      <w:r>
        <w:t>7.метеостанция и датчик облачности;</w:t>
      </w:r>
    </w:p>
    <w:p w:rsidR="003C3E59" w:rsidRDefault="003C3E59" w:rsidP="003C3E59">
      <w:r>
        <w:lastRenderedPageBreak/>
        <w:t>8.защитный купол для телескопов;</w:t>
      </w:r>
    </w:p>
    <w:p w:rsidR="003C3E59" w:rsidRDefault="003C3E59" w:rsidP="003C3E59">
      <w:r>
        <w:t>9.блок управления электропитанием оборудования.</w:t>
      </w:r>
    </w:p>
    <w:p w:rsidR="003C3E59" w:rsidRDefault="003C3E59" w:rsidP="003C3E59">
      <w:r>
        <w:t>Программная часть включает в себя:</w:t>
      </w:r>
    </w:p>
    <w:p w:rsidR="003C3E59" w:rsidRDefault="003C3E59" w:rsidP="003C3E59">
      <w:r>
        <w:t>1.модуль управления автоматизированной системой широкоугольных телескопов;</w:t>
      </w:r>
    </w:p>
    <w:p w:rsidR="003C3E59" w:rsidRDefault="003C3E59" w:rsidP="003C3E59">
      <w:r>
        <w:t>2.модуль оптимальной последовательности и порядка работы системы широкоугольных телескопов;</w:t>
      </w:r>
    </w:p>
    <w:p w:rsidR="003C3E59" w:rsidRDefault="003C3E59" w:rsidP="003C3E59">
      <w:r>
        <w:t>3.модуль отождествления движущихся небесных объектов на серии снимков участка небесной сферы;</w:t>
      </w:r>
    </w:p>
    <w:p w:rsidR="003C3E59" w:rsidRDefault="003C3E59" w:rsidP="003C3E59">
      <w:r>
        <w:t>4.модуль определения орбит опасных небесных тел по коротким дугам наблюдений;</w:t>
      </w:r>
    </w:p>
    <w:p w:rsidR="003C3E59" w:rsidRDefault="003C3E59" w:rsidP="003C3E59">
      <w:r>
        <w:t>5.модуль оценки вероятности опасных сближений естественных небесных тел;</w:t>
      </w:r>
    </w:p>
    <w:p w:rsidR="003C3E59" w:rsidRDefault="003C3E59" w:rsidP="003C3E59">
      <w:r>
        <w:t>6. информационная система ЭО АПК для сбора, обработки и оперативного анализа наблюдений опасных небесных тел.</w:t>
      </w:r>
    </w:p>
    <w:p w:rsidR="003C3E59" w:rsidRDefault="003C3E59" w:rsidP="003C3E59">
      <w:r>
        <w:t>На каждый разрабатываемый программный модуль ЭО АПК подготовлены описание программы в соответствии с ГОСТ 19.402-78  и те</w:t>
      </w:r>
      <w:proofErr w:type="gramStart"/>
      <w:r>
        <w:t>кст пр</w:t>
      </w:r>
      <w:proofErr w:type="gramEnd"/>
      <w:r>
        <w:t>ограммы в соответствии с ГОСТ 19.401-78.  На ЭО АПК в целом подготовлено описание применения в соответствии с ГОСТ 19.502-78. Проведены предварительные испытания  ЭО АПК автоматизированной системы мониторинга околоземного пространства для обнаружения опасных небесных тел на основе кластера широкоугольных оптических систем высокой производительности. Образец выдержал испытания по всем пунктам Программы и методики предварительных испытаний. ЭО АПК удовлетворяет всем требованиям, заявленным в Техническом задании.</w:t>
      </w:r>
    </w:p>
    <w:p w:rsidR="003C3E59" w:rsidRDefault="003C3E59" w:rsidP="003C3E59">
      <w:r>
        <w:t>В результате работ разработана методика юстировки широкоугольной оптической системы высокой на примере телескопа VT-78d. Юстировка — совокупность операций по выравниванию конструкций и конструктивных элементов оптической системы вдоль некоторого направления («осевого»), а также по приведению оптического прибора или его частей в рабочее состояние, обеспечивающее точность, правильность и надёжность их действия. При юстировке приборов осуществляется проверка и наладка оптического прибора (телескопа), подразумевающая достижение верного взаиморасположения элементов прибора и правильного их взаимодействия.</w:t>
      </w:r>
      <w:r>
        <w:t xml:space="preserve"> </w:t>
      </w:r>
      <w:r>
        <w:t>Для правильной юстировки,</w:t>
      </w:r>
      <w:r>
        <w:t xml:space="preserve"> </w:t>
      </w:r>
      <w:r>
        <w:t>разработанная  методика предусматривает расчет автоколлимационных точек оптической системы. Методика включает в себя следующие этапы: контроль и аттестация оптических элементов, последовательность сборки и выставления компонентов, установка, контроль и юстировка блока линзового корректора, установка и юстировка главного зеркала, окончательная доводка широкоугольной оптической системы.</w:t>
      </w:r>
    </w:p>
    <w:p w:rsidR="003C3E59" w:rsidRDefault="003C3E59" w:rsidP="003C3E59">
      <w:proofErr w:type="gramStart"/>
      <w:r>
        <w:lastRenderedPageBreak/>
        <w:t xml:space="preserve">В результате работ разработана методика получения пробных изображений на примере телескопа VT-78d Разработанная методика получения пробных изображений от широкоугольной оптической системы высокой производительности предназначена для решения задачи регистрации с ПЗС приемником пробных кадров участков неба, выделения на них избранных объектов, калибровок кадров, определения фотометрических потоков от объектов и размеров их изображений на </w:t>
      </w:r>
      <w:proofErr w:type="spellStart"/>
      <w:r>
        <w:t>ПЗС-кадрах</w:t>
      </w:r>
      <w:proofErr w:type="spellEnd"/>
      <w:r>
        <w:t>.</w:t>
      </w:r>
      <w:proofErr w:type="gramEnd"/>
    </w:p>
    <w:p w:rsidR="003C3E59" w:rsidRDefault="003C3E59" w:rsidP="003C3E59">
      <w:r>
        <w:t>Научно-технологический уровень проводимых исследований полностью соответствует современному мировому уровню, а разрабатываемая система мониторинга околоземного пространства сравнима с международными аналогами, например с системой ATLAS по производительности, но превосходит ее критерию эффективность-стоимость.</w:t>
      </w:r>
    </w:p>
    <w:p w:rsidR="003C3E59" w:rsidRDefault="003C3E59" w:rsidP="003C3E59">
      <w:r>
        <w:t xml:space="preserve">Проведены патентные исследования с целью поиска патентной и другой научно-технической информации для изучения современного уровня и тенденций развития средств и комплексов мониторинга околоземного пространства для предупреждения космических угроз в части </w:t>
      </w:r>
      <w:proofErr w:type="spellStart"/>
      <w:r>
        <w:t>астероидно-кометной</w:t>
      </w:r>
      <w:proofErr w:type="spellEnd"/>
      <w:r>
        <w:t xml:space="preserve"> опасности и падения опасных небесных тел на поверхность Земли. Создан результат интеллектуальной деятельности (РИД) - оптическая система широкоугольного телескопа VT-78d, проведена его регистрация (</w:t>
      </w:r>
      <w:proofErr w:type="spellStart"/>
      <w:r>
        <w:t>рег</w:t>
      </w:r>
      <w:proofErr w:type="spellEnd"/>
      <w:r>
        <w:t xml:space="preserve">. № 615061910001). Проведены дополнительные патентные исследования с целью выявления аналогов полученного РИД - широкоугольного оптического инструмента (телескопа) для выполнения функций обзорного характера, и определения его патентоспособности и патентной чистоты. По итогам патентных исследований установлена патентоспособность и патентная чистота РИД, определено, что его техническое решение может быть отнесено к полезным моделям. В патентное ведомство подана заявка о выдаче патента Российской Федерации на полезную модель "Оптическая система широкоугольного телескопа VT-78d". Получен патент Российской Федерации №162010 на полезную модель "Оптическая система широкоугольного телескопа VT-78d". </w:t>
      </w:r>
      <w:proofErr w:type="gramStart"/>
      <w:r>
        <w:t>Состояние правовой охраны РИД зарегистрировано (</w:t>
      </w:r>
      <w:proofErr w:type="spellStart"/>
      <w:r>
        <w:t>рег</w:t>
      </w:r>
      <w:proofErr w:type="spellEnd"/>
      <w:r>
        <w:t>.</w:t>
      </w:r>
      <w:proofErr w:type="gramEnd"/>
      <w:r>
        <w:t xml:space="preserve"> №</w:t>
      </w:r>
      <w:proofErr w:type="gramStart"/>
      <w:r>
        <w:t>АААА-Д16-816062110002-1).</w:t>
      </w:r>
      <w:proofErr w:type="gramEnd"/>
      <w:r>
        <w:t xml:space="preserve"> </w:t>
      </w:r>
      <w:proofErr w:type="gramStart"/>
      <w:r>
        <w:t>Создан результат интеллектуальной деятельности (РИД) - Система съемных светозащитных бленд для устранения прямой засветки детектора широкоугольного телескопа, проведена его регистрация (</w:t>
      </w:r>
      <w:proofErr w:type="spellStart"/>
      <w:r>
        <w:t>рег</w:t>
      </w:r>
      <w:proofErr w:type="spellEnd"/>
      <w:r>
        <w:t>.</w:t>
      </w:r>
      <w:proofErr w:type="gramEnd"/>
      <w:r>
        <w:t xml:space="preserve"> № </w:t>
      </w:r>
      <w:proofErr w:type="gramStart"/>
      <w:r>
        <w:t>АААА-Г16-616070110022-6).</w:t>
      </w:r>
      <w:proofErr w:type="gramEnd"/>
      <w:r>
        <w:t xml:space="preserve"> Проведены дополнительные патентные исследования с целью выявления аналогов полученного РИД - систем устранения прямой засветки для широкоугольных телескопов, и определения его патентоспособности и патентной чистоты. По итогам патентных исследований установлена патентоспособность и патентная чистота РИД, определено, что его техническое решение может быть отнесено к полезным моделям. В патентное ведомство подана заявка о выдаче патента Российской Федерации на полезную модель "Система </w:t>
      </w:r>
      <w:r>
        <w:lastRenderedPageBreak/>
        <w:t>съемных светозащитных бленд для устранения прямой засветки детектора широкоугольного телескопа".</w:t>
      </w:r>
    </w:p>
    <w:p w:rsidR="003C3E59" w:rsidRDefault="003C3E59" w:rsidP="003C3E59"/>
    <w:p w:rsidR="003C3E59" w:rsidRDefault="003C3E59" w:rsidP="003C3E59">
      <w:r>
        <w:t xml:space="preserve">3. </w:t>
      </w:r>
      <w:proofErr w:type="spellStart"/>
      <w:r>
        <w:t>Охраноспособные</w:t>
      </w:r>
      <w:proofErr w:type="spellEnd"/>
      <w:r>
        <w:t xml:space="preserve"> результаты интеллектуальной деятельности (РИД), полученные в рамках прикладного научного исследования и экспериментальной разработки</w:t>
      </w:r>
    </w:p>
    <w:p w:rsidR="003C3E59" w:rsidRDefault="003C3E59" w:rsidP="003C3E59">
      <w:r>
        <w:t>Полезная модель патент №162010 от 26.04.2016 г. "Оптическая система широкоугольного телескопа VT-78d" (страна патентования - Российская Федерация).</w:t>
      </w:r>
    </w:p>
    <w:p w:rsidR="00E62AC4" w:rsidRDefault="003C3E59" w:rsidP="003C3E59">
      <w:r>
        <w:t>Полезная модель заявка №2016121305 от 31.05.2016 г. "Система съемных светозащитных бленд для устранения прямой засветки детектора широкоугольного телескопа" (страна патентования - Российская Федерация).</w:t>
      </w:r>
    </w:p>
    <w:sectPr w:rsidR="00E62AC4" w:rsidSect="00E62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3C3E59"/>
    <w:rsid w:val="002B64C7"/>
    <w:rsid w:val="003329CA"/>
    <w:rsid w:val="003C3E59"/>
    <w:rsid w:val="0058039B"/>
    <w:rsid w:val="00683FC3"/>
    <w:rsid w:val="008044F4"/>
    <w:rsid w:val="0092050F"/>
    <w:rsid w:val="00CA3AD2"/>
    <w:rsid w:val="00E6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ind w:right="284" w:firstLine="27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0F"/>
    <w:pPr>
      <w:spacing w:line="360" w:lineRule="auto"/>
      <w:ind w:right="0" w:firstLine="567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3FC3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4">
    <w:name w:val="heading 4"/>
    <w:basedOn w:val="a"/>
    <w:next w:val="a"/>
    <w:link w:val="40"/>
    <w:qFormat/>
    <w:rsid w:val="0058039B"/>
    <w:pPr>
      <w:keepNext/>
      <w:tabs>
        <w:tab w:val="num" w:pos="864"/>
      </w:tabs>
      <w:spacing w:before="240" w:after="240" w:line="240" w:lineRule="auto"/>
      <w:outlineLvl w:val="3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FC3"/>
    <w:rPr>
      <w:rFonts w:ascii="Times New Roman" w:eastAsiaTheme="majorEastAsia" w:hAnsi="Times New Roman" w:cstheme="majorBidi"/>
      <w:b/>
      <w:bCs/>
      <w:sz w:val="32"/>
      <w:szCs w:val="28"/>
    </w:rPr>
  </w:style>
  <w:style w:type="character" w:styleId="a3">
    <w:name w:val="Strong"/>
    <w:aliases w:val="Таблица_наименование"/>
    <w:basedOn w:val="a0"/>
    <w:uiPriority w:val="22"/>
    <w:qFormat/>
    <w:rsid w:val="0092050F"/>
    <w:rPr>
      <w:rFonts w:ascii="Times New Roman" w:hAnsi="Times New Roman"/>
      <w:bCs/>
      <w:sz w:val="24"/>
      <w:szCs w:val="28"/>
      <w:lang w:val="ru-RU" w:eastAsia="ru-RU" w:bidi="ar-SA"/>
    </w:rPr>
  </w:style>
  <w:style w:type="paragraph" w:customStyle="1" w:styleId="a4">
    <w:name w:val="Таблица_название"/>
    <w:basedOn w:val="a"/>
    <w:next w:val="a"/>
    <w:qFormat/>
    <w:rsid w:val="0058039B"/>
    <w:pPr>
      <w:spacing w:line="240" w:lineRule="auto"/>
      <w:ind w:firstLine="0"/>
      <w:jc w:val="left"/>
    </w:pPr>
  </w:style>
  <w:style w:type="character" w:customStyle="1" w:styleId="40">
    <w:name w:val="Заголовок 4 Знак"/>
    <w:basedOn w:val="a0"/>
    <w:link w:val="4"/>
    <w:rsid w:val="0058039B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7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1471</Words>
  <Characters>8391</Characters>
  <Application>Microsoft Office Word</Application>
  <DocSecurity>0</DocSecurity>
  <Lines>69</Lines>
  <Paragraphs>19</Paragraphs>
  <ScaleCrop>false</ScaleCrop>
  <Company>Krokoz™</Company>
  <LinksUpToDate>false</LinksUpToDate>
  <CharactersWithSpaces>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2016-11-02T11:02:00Z</dcterms:created>
  <dcterms:modified xsi:type="dcterms:W3CDTF">2016-11-02T11:05:00Z</dcterms:modified>
</cp:coreProperties>
</file>